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1DF0" w14:textId="4BC5B459" w:rsidR="0026126C" w:rsidRDefault="002932D8" w:rsidP="00A27923">
      <w:pPr>
        <w:jc w:val="center"/>
      </w:pPr>
      <w:bookmarkStart w:id="0" w:name="_GoBack"/>
      <w:bookmarkEnd w:id="0"/>
      <w:r w:rsidRPr="002932D8">
        <w:rPr>
          <w:b/>
          <w:bCs/>
        </w:rPr>
        <w:t xml:space="preserve">График проведения </w:t>
      </w:r>
      <w:r w:rsidR="00D455D7">
        <w:rPr>
          <w:b/>
          <w:bCs/>
        </w:rPr>
        <w:t xml:space="preserve">Управлением ФНС России по Сахалинской области </w:t>
      </w:r>
      <w:r w:rsidRPr="002932D8">
        <w:rPr>
          <w:b/>
          <w:bCs/>
        </w:rPr>
        <w:t>вебинаров по ЕНС на март 2023</w:t>
      </w:r>
    </w:p>
    <w:p w14:paraId="00D64BB6" w14:textId="38232D21" w:rsidR="0026126C" w:rsidRDefault="0026126C" w:rsidP="0026126C">
      <w:pPr>
        <w:spacing w:after="0" w:line="240" w:lineRule="auto"/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138"/>
        <w:gridCol w:w="2701"/>
        <w:gridCol w:w="3808"/>
      </w:tblGrid>
      <w:tr w:rsidR="00D455D7" w:rsidRPr="00D455D7" w14:paraId="7C8828B0" w14:textId="3ADFA42E" w:rsidTr="00A27923">
        <w:trPr>
          <w:trHeight w:val="570"/>
        </w:trPr>
        <w:tc>
          <w:tcPr>
            <w:tcW w:w="1242" w:type="dxa"/>
          </w:tcPr>
          <w:p w14:paraId="7161C3E8" w14:textId="77777777" w:rsidR="00D455D7" w:rsidRPr="00D455D7" w:rsidRDefault="00D455D7" w:rsidP="0026126C">
            <w:pPr>
              <w:jc w:val="center"/>
              <w:rPr>
                <w:b/>
                <w:bCs/>
                <w:sz w:val="24"/>
                <w:szCs w:val="24"/>
              </w:rPr>
            </w:pPr>
            <w:r w:rsidRPr="00D455D7">
              <w:rPr>
                <w:b/>
                <w:bCs/>
                <w:sz w:val="24"/>
                <w:szCs w:val="24"/>
              </w:rPr>
              <w:t>Дата</w:t>
            </w:r>
          </w:p>
          <w:p w14:paraId="532F3C35" w14:textId="4EA58E4C" w:rsidR="00D455D7" w:rsidRPr="00D455D7" w:rsidRDefault="00D455D7" w:rsidP="0026126C">
            <w:pPr>
              <w:jc w:val="center"/>
              <w:rPr>
                <w:b/>
                <w:bCs/>
                <w:sz w:val="24"/>
                <w:szCs w:val="24"/>
              </w:rPr>
            </w:pPr>
            <w:r w:rsidRPr="00D455D7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38" w:type="dxa"/>
          </w:tcPr>
          <w:p w14:paraId="0B630533" w14:textId="3560FE5D" w:rsidR="00D455D7" w:rsidRPr="00D455D7" w:rsidRDefault="00D455D7" w:rsidP="00BD3DD1">
            <w:pPr>
              <w:jc w:val="center"/>
              <w:rPr>
                <w:b/>
                <w:bCs/>
                <w:sz w:val="24"/>
                <w:szCs w:val="24"/>
              </w:rPr>
            </w:pPr>
            <w:r w:rsidRPr="00D455D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01" w:type="dxa"/>
          </w:tcPr>
          <w:p w14:paraId="56259080" w14:textId="34967714" w:rsidR="00D455D7" w:rsidRPr="00D455D7" w:rsidRDefault="00D455D7" w:rsidP="00BD3DD1">
            <w:pPr>
              <w:jc w:val="center"/>
              <w:rPr>
                <w:b/>
                <w:bCs/>
                <w:sz w:val="24"/>
                <w:szCs w:val="24"/>
              </w:rPr>
            </w:pPr>
            <w:r w:rsidRPr="00D455D7">
              <w:rPr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3808" w:type="dxa"/>
          </w:tcPr>
          <w:p w14:paraId="30AA59E5" w14:textId="06FF70A8" w:rsidR="00D455D7" w:rsidRPr="00D455D7" w:rsidRDefault="00D455D7" w:rsidP="00D45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b/>
                <w:bCs/>
                <w:sz w:val="24"/>
                <w:szCs w:val="24"/>
              </w:rPr>
              <w:t>вебинар</w:t>
            </w:r>
            <w:proofErr w:type="spellEnd"/>
          </w:p>
        </w:tc>
      </w:tr>
      <w:tr w:rsidR="00D455D7" w:rsidRPr="00D455D7" w14:paraId="0E4F753B" w14:textId="12477039" w:rsidTr="00767053">
        <w:trPr>
          <w:trHeight w:val="2065"/>
        </w:trPr>
        <w:tc>
          <w:tcPr>
            <w:tcW w:w="1242" w:type="dxa"/>
          </w:tcPr>
          <w:p w14:paraId="60309060" w14:textId="5AE1CB40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09.03.2023</w:t>
            </w:r>
          </w:p>
          <w:p w14:paraId="7A9F0EDD" w14:textId="5B6ED036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4F97545A" w14:textId="0A04A656" w:rsidR="00D455D7" w:rsidRPr="00A27923" w:rsidRDefault="00D455D7" w:rsidP="00393313">
            <w:pPr>
              <w:rPr>
                <w:sz w:val="22"/>
              </w:rPr>
            </w:pPr>
            <w:r w:rsidRPr="00A27923">
              <w:rPr>
                <w:sz w:val="22"/>
              </w:rPr>
              <w:t>Уведомления об исчисленных суммах налогов.</w:t>
            </w:r>
          </w:p>
          <w:p w14:paraId="1854308E" w14:textId="5303B082" w:rsidR="00D455D7" w:rsidRPr="00A27923" w:rsidRDefault="00D455D7" w:rsidP="0026126C">
            <w:pPr>
              <w:jc w:val="center"/>
              <w:rPr>
                <w:sz w:val="22"/>
              </w:rPr>
            </w:pPr>
          </w:p>
        </w:tc>
        <w:tc>
          <w:tcPr>
            <w:tcW w:w="2701" w:type="dxa"/>
          </w:tcPr>
          <w:p w14:paraId="430A2B59" w14:textId="29F3EFFE" w:rsidR="00D455D7" w:rsidRPr="00A27923" w:rsidRDefault="00D455D7" w:rsidP="00EC71B0">
            <w:pPr>
              <w:rPr>
                <w:sz w:val="22"/>
              </w:rPr>
            </w:pPr>
            <w:proofErr w:type="spellStart"/>
            <w:r w:rsidRPr="00A27923">
              <w:rPr>
                <w:sz w:val="22"/>
              </w:rPr>
              <w:t>Криночкина</w:t>
            </w:r>
            <w:proofErr w:type="spellEnd"/>
            <w:r w:rsidRPr="00A27923">
              <w:rPr>
                <w:sz w:val="22"/>
              </w:rPr>
              <w:t xml:space="preserve"> А.А. – начальник отдела урегулирования состояния расчетов с бюджетом УФНС России по Сахалинской области</w:t>
            </w:r>
          </w:p>
        </w:tc>
        <w:tc>
          <w:tcPr>
            <w:tcW w:w="3808" w:type="dxa"/>
          </w:tcPr>
          <w:p w14:paraId="5F239E2C" w14:textId="24B403C6" w:rsidR="00D455D7" w:rsidRDefault="004E3F3C" w:rsidP="00EC71B0">
            <w:pPr>
              <w:rPr>
                <w:sz w:val="24"/>
                <w:szCs w:val="24"/>
              </w:rPr>
            </w:pPr>
            <w:hyperlink r:id="rId8" w:history="1">
              <w:r w:rsidR="00853D81" w:rsidRPr="007737E3">
                <w:rPr>
                  <w:rStyle w:val="ad"/>
                  <w:sz w:val="24"/>
                  <w:szCs w:val="24"/>
                </w:rPr>
                <w:t>https://w.sbis.ru/webinar/c1e93fae-b137-4966-ad05-d3b2e170572c</w:t>
              </w:r>
            </w:hyperlink>
          </w:p>
          <w:p w14:paraId="59A8FFDD" w14:textId="68ACF74E" w:rsidR="00853D81" w:rsidRPr="00D455D7" w:rsidRDefault="00994BD3" w:rsidP="00EC71B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CB1581" wp14:editId="6AE7DC1D">
                  <wp:extent cx="1043491" cy="1043491"/>
                  <wp:effectExtent l="0" t="0" r="4445" b="4445"/>
                  <wp:docPr id="2" name="Рисунок 2" descr="http://qrcoder.ru/code/?https%3A%2F%2Fw.sbis.ru%2Fwebinar%2Fc1e93fae-b137-4966-ad05-d3b2e170572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w.sbis.ru%2Fwebinar%2Fc1e93fae-b137-4966-ad05-d3b2e170572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42" cy="102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2EC577C9" w14:textId="436CB43A" w:rsidTr="00767053">
        <w:trPr>
          <w:trHeight w:val="1971"/>
        </w:trPr>
        <w:tc>
          <w:tcPr>
            <w:tcW w:w="1242" w:type="dxa"/>
          </w:tcPr>
          <w:p w14:paraId="453688B9" w14:textId="7777777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14.03.2023</w:t>
            </w:r>
          </w:p>
          <w:p w14:paraId="1CC16ED4" w14:textId="34BA8E8E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43C58784" w14:textId="50B6A5D4" w:rsidR="00D455D7" w:rsidRPr="00A27923" w:rsidRDefault="00D455D7" w:rsidP="00224F24">
            <w:pPr>
              <w:rPr>
                <w:sz w:val="22"/>
              </w:rPr>
            </w:pPr>
            <w:r w:rsidRPr="00A27923">
              <w:rPr>
                <w:sz w:val="22"/>
              </w:rPr>
              <w:t>Оформление платежных документов.</w:t>
            </w:r>
          </w:p>
        </w:tc>
        <w:tc>
          <w:tcPr>
            <w:tcW w:w="2701" w:type="dxa"/>
          </w:tcPr>
          <w:p w14:paraId="0BECBE41" w14:textId="21075FF7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Краснова Н.И. - главный государственный налоговый инспектор урегулирования состояния расчетов с бюджетом УФНС России по Сахалинской области</w:t>
            </w:r>
          </w:p>
        </w:tc>
        <w:tc>
          <w:tcPr>
            <w:tcW w:w="3808" w:type="dxa"/>
          </w:tcPr>
          <w:p w14:paraId="1FFD9774" w14:textId="12FCCDAB" w:rsidR="00D455D7" w:rsidRDefault="004E3F3C" w:rsidP="00EC71B0">
            <w:pPr>
              <w:rPr>
                <w:sz w:val="24"/>
                <w:szCs w:val="24"/>
              </w:rPr>
            </w:pPr>
            <w:hyperlink r:id="rId10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https://w.sbis.ru/webinar/c246da4b-e09d-4eb3-b413-84289b242db1</w:t>
              </w:r>
            </w:hyperlink>
          </w:p>
          <w:p w14:paraId="3C4AE0F9" w14:textId="67984B2F" w:rsidR="00994BD3" w:rsidRPr="00D455D7" w:rsidRDefault="00994BD3" w:rsidP="00A27923">
            <w:pPr>
              <w:tabs>
                <w:tab w:val="left" w:pos="1407"/>
                <w:tab w:val="left" w:pos="1999"/>
              </w:tabs>
              <w:rPr>
                <w:sz w:val="24"/>
                <w:szCs w:val="24"/>
              </w:rPr>
            </w:pPr>
            <w:r w:rsidRPr="00994B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86DC6" wp14:editId="43BBE6E4">
                  <wp:extent cx="1000462" cy="1000462"/>
                  <wp:effectExtent l="0" t="0" r="9525" b="9525"/>
                  <wp:docPr id="3" name="Рисунок 3" descr="http://qrcoder.ru/code/?https%3A%2F%2Fw.sbis.ru%2Fwebinar%2Fc246da4b-e09d-4eb3-b413-84289b242db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w.sbis.ru%2Fwebinar%2Fc246da4b-e09d-4eb3-b413-84289b242db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4" cy="100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0B88507D" w14:textId="1FA58A60" w:rsidTr="00A27923">
        <w:trPr>
          <w:trHeight w:val="2238"/>
        </w:trPr>
        <w:tc>
          <w:tcPr>
            <w:tcW w:w="1242" w:type="dxa"/>
          </w:tcPr>
          <w:p w14:paraId="50FAF49E" w14:textId="39B42D0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16.03.2023</w:t>
            </w:r>
          </w:p>
          <w:p w14:paraId="17716225" w14:textId="24F4CD20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73CEDEFC" w14:textId="0FEE8C4C" w:rsidR="00D455D7" w:rsidRPr="00A27923" w:rsidRDefault="00D455D7" w:rsidP="00BB362F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Как </w:t>
            </w:r>
            <w:proofErr w:type="spellStart"/>
            <w:r w:rsidRPr="00A27923">
              <w:rPr>
                <w:sz w:val="22"/>
              </w:rPr>
              <w:t>разрезервировать</w:t>
            </w:r>
            <w:proofErr w:type="spellEnd"/>
            <w:r w:rsidRPr="00A27923">
              <w:rPr>
                <w:sz w:val="22"/>
              </w:rPr>
              <w:t xml:space="preserve"> зарезервированные  суммы платежей.</w:t>
            </w:r>
          </w:p>
        </w:tc>
        <w:tc>
          <w:tcPr>
            <w:tcW w:w="2701" w:type="dxa"/>
          </w:tcPr>
          <w:p w14:paraId="624D5691" w14:textId="3AD22491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Ким В.Б. - заместитель </w:t>
            </w:r>
            <w:proofErr w:type="gramStart"/>
            <w:r w:rsidRPr="00A27923">
              <w:rPr>
                <w:sz w:val="22"/>
              </w:rPr>
              <w:t>начальника отдела урегулирования состояния расчетов</w:t>
            </w:r>
            <w:proofErr w:type="gramEnd"/>
            <w:r w:rsidRPr="00A27923">
              <w:rPr>
                <w:sz w:val="22"/>
              </w:rPr>
              <w:t xml:space="preserve"> с бюджетом УФНС России по Сахалинской области</w:t>
            </w:r>
          </w:p>
        </w:tc>
        <w:tc>
          <w:tcPr>
            <w:tcW w:w="3808" w:type="dxa"/>
          </w:tcPr>
          <w:p w14:paraId="6AA4CDED" w14:textId="716DF2B9" w:rsidR="00D455D7" w:rsidRDefault="004E3F3C" w:rsidP="00EC71B0">
            <w:pPr>
              <w:rPr>
                <w:sz w:val="24"/>
                <w:szCs w:val="24"/>
              </w:rPr>
            </w:pPr>
            <w:hyperlink r:id="rId12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https://w.sbis.ru/webinar/307555f2-3174-40a8-b7ec-865662d4e549</w:t>
              </w:r>
            </w:hyperlink>
          </w:p>
          <w:p w14:paraId="2CBA3727" w14:textId="6BEE6E29" w:rsidR="00994BD3" w:rsidRPr="00D455D7" w:rsidRDefault="00994BD3" w:rsidP="00EC71B0">
            <w:pPr>
              <w:rPr>
                <w:sz w:val="24"/>
                <w:szCs w:val="24"/>
              </w:rPr>
            </w:pPr>
            <w:r w:rsidRPr="00994B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F7877" wp14:editId="7C52FAE3">
                  <wp:extent cx="1009650" cy="1009650"/>
                  <wp:effectExtent l="0" t="0" r="0" b="0"/>
                  <wp:docPr id="4" name="Рисунок 4" descr="http://qrcoder.ru/code/?https%3A%2F%2Fw.sbis.ru%2Fwebinar%2F307555f2-3174-40a8-b7ec-865662d4e54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w.sbis.ru%2Fwebinar%2F307555f2-3174-40a8-b7ec-865662d4e54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58FA5EB3" w14:textId="7EE2A86F" w:rsidTr="00A27923">
        <w:trPr>
          <w:trHeight w:val="2087"/>
        </w:trPr>
        <w:tc>
          <w:tcPr>
            <w:tcW w:w="1242" w:type="dxa"/>
          </w:tcPr>
          <w:p w14:paraId="5E6E03CA" w14:textId="7777777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21.03.2023</w:t>
            </w:r>
          </w:p>
          <w:p w14:paraId="3E4AA724" w14:textId="501643BD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50FAE785" w14:textId="6F6DEF6E" w:rsidR="00D455D7" w:rsidRPr="00A27923" w:rsidRDefault="00D455D7" w:rsidP="00224F24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Как уменьшить сумму налога по УСН и ПСН. </w:t>
            </w:r>
          </w:p>
        </w:tc>
        <w:tc>
          <w:tcPr>
            <w:tcW w:w="2701" w:type="dxa"/>
          </w:tcPr>
          <w:p w14:paraId="4490B22E" w14:textId="6AA78208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Костылева Н.А. - начальник отдела камерального контроля специальных налоговых режимов УФНС России по Сахалинской области.</w:t>
            </w:r>
          </w:p>
        </w:tc>
        <w:tc>
          <w:tcPr>
            <w:tcW w:w="3808" w:type="dxa"/>
          </w:tcPr>
          <w:p w14:paraId="434E9C76" w14:textId="507EA1E4" w:rsidR="00D455D7" w:rsidRDefault="004E3F3C" w:rsidP="00EC71B0">
            <w:pPr>
              <w:rPr>
                <w:sz w:val="24"/>
                <w:szCs w:val="24"/>
              </w:rPr>
            </w:pPr>
            <w:hyperlink r:id="rId14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https://w.sbis.ru/webinar/baf9d623-e23c-4d9b-aa17-e45e6b749170</w:t>
              </w:r>
            </w:hyperlink>
          </w:p>
          <w:p w14:paraId="58649F49" w14:textId="34A3386A" w:rsidR="00994BD3" w:rsidRPr="00D455D7" w:rsidRDefault="00994BD3" w:rsidP="00EC71B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B80057" wp14:editId="397309E0">
                  <wp:extent cx="1009650" cy="1009650"/>
                  <wp:effectExtent l="0" t="0" r="0" b="0"/>
                  <wp:docPr id="5" name="Рисунок 5" descr="http://qrcoder.ru/code/?https%3A%2F%2Fw.sbis.ru%2Fwebinar%2Fbaf9d623-e23c-4d9b-aa17-e45e6b74917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w.sbis.ru%2Fwebinar%2Fbaf9d623-e23c-4d9b-aa17-e45e6b74917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3FE9C4A9" w14:textId="273FA231" w:rsidTr="00A27923">
        <w:trPr>
          <w:trHeight w:val="1173"/>
        </w:trPr>
        <w:tc>
          <w:tcPr>
            <w:tcW w:w="1242" w:type="dxa"/>
          </w:tcPr>
          <w:p w14:paraId="01318F7E" w14:textId="7777777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23.03.2023</w:t>
            </w:r>
          </w:p>
          <w:p w14:paraId="685BD742" w14:textId="7D12F901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265DE674" w14:textId="67874605" w:rsidR="00D455D7" w:rsidRPr="00A27923" w:rsidRDefault="00D455D7" w:rsidP="00224F24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Налоговая декларация по налогу на имущество организаций. </w:t>
            </w:r>
          </w:p>
        </w:tc>
        <w:tc>
          <w:tcPr>
            <w:tcW w:w="2701" w:type="dxa"/>
          </w:tcPr>
          <w:p w14:paraId="7B5EC40F" w14:textId="6EF88FEF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Рубина Н.Я. - начальник отдела камерального контроля в сфере налогообложения имущества УФНС России по Сахалинской области.</w:t>
            </w:r>
          </w:p>
        </w:tc>
        <w:tc>
          <w:tcPr>
            <w:tcW w:w="3808" w:type="dxa"/>
          </w:tcPr>
          <w:p w14:paraId="1624A20A" w14:textId="37E1036A" w:rsidR="00D455D7" w:rsidRDefault="004E3F3C" w:rsidP="00EC71B0">
            <w:pPr>
              <w:rPr>
                <w:sz w:val="24"/>
                <w:szCs w:val="24"/>
              </w:rPr>
            </w:pPr>
            <w:hyperlink r:id="rId16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https://w.sbis.ru/webinar/62cc3174-97b6-47db-aafa-e51bd9ba88c8</w:t>
              </w:r>
            </w:hyperlink>
          </w:p>
          <w:p w14:paraId="4F3DF024" w14:textId="62A74BC1" w:rsidR="00994BD3" w:rsidRPr="00D455D7" w:rsidRDefault="00994BD3" w:rsidP="00EC71B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B00571" wp14:editId="222680FB">
                  <wp:extent cx="1009650" cy="1009650"/>
                  <wp:effectExtent l="0" t="0" r="0" b="0"/>
                  <wp:docPr id="6" name="Рисунок 6" descr="http://qrcoder.ru/code/?https%3A%2F%2Fw.sbis.ru%2Fwebinar%2F62cc3174-97b6-47db-aafa-e51bd9ba88c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.sbis.ru%2Fwebinar%2F62cc3174-97b6-47db-aafa-e51bd9ba88c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60D9464F" w14:textId="163273B7" w:rsidTr="00A27923">
        <w:trPr>
          <w:trHeight w:val="152"/>
        </w:trPr>
        <w:tc>
          <w:tcPr>
            <w:tcW w:w="1242" w:type="dxa"/>
          </w:tcPr>
          <w:p w14:paraId="5BE79173" w14:textId="7777777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28.03.2023</w:t>
            </w:r>
          </w:p>
          <w:p w14:paraId="23AA05A7" w14:textId="5A81420F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4CA79B07" w14:textId="4B961FC8" w:rsidR="00D455D7" w:rsidRPr="00A27923" w:rsidRDefault="00D455D7" w:rsidP="00224F24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Основные изменения в администрировании НДФЛ и СВ. </w:t>
            </w:r>
          </w:p>
        </w:tc>
        <w:tc>
          <w:tcPr>
            <w:tcW w:w="2701" w:type="dxa"/>
          </w:tcPr>
          <w:p w14:paraId="54F340B2" w14:textId="1E4E24B8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Пак Е.В. - начальник отдела камерального контроля НДФЛ и </w:t>
            </w:r>
            <w:proofErr w:type="gramStart"/>
            <w:r w:rsidRPr="00A27923">
              <w:rPr>
                <w:sz w:val="22"/>
              </w:rPr>
              <w:t>СВ</w:t>
            </w:r>
            <w:proofErr w:type="gramEnd"/>
            <w:r w:rsidRPr="00A27923">
              <w:rPr>
                <w:sz w:val="22"/>
              </w:rPr>
              <w:t xml:space="preserve"> №1 УФНС России по Сахалинской области.</w:t>
            </w:r>
          </w:p>
        </w:tc>
        <w:tc>
          <w:tcPr>
            <w:tcW w:w="3808" w:type="dxa"/>
          </w:tcPr>
          <w:p w14:paraId="0A59D8CC" w14:textId="6E737790" w:rsidR="00D455D7" w:rsidRDefault="004E3F3C" w:rsidP="00EC71B0">
            <w:pPr>
              <w:rPr>
                <w:sz w:val="24"/>
                <w:szCs w:val="24"/>
              </w:rPr>
            </w:pPr>
            <w:hyperlink r:id="rId18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https://w.sbis.ru/webinar/1107e2e6-e3b7-4b1e-861d-01a4dd04f9e8</w:t>
              </w:r>
            </w:hyperlink>
          </w:p>
          <w:p w14:paraId="288DF6C5" w14:textId="71F9B256" w:rsidR="00994BD3" w:rsidRPr="00D455D7" w:rsidRDefault="00994BD3" w:rsidP="00EC71B0">
            <w:pPr>
              <w:rPr>
                <w:sz w:val="24"/>
                <w:szCs w:val="24"/>
              </w:rPr>
            </w:pPr>
            <w:r w:rsidRPr="00994B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8C467" wp14:editId="61E66D22">
                  <wp:extent cx="1057275" cy="1057275"/>
                  <wp:effectExtent l="0" t="0" r="9525" b="9525"/>
                  <wp:docPr id="7" name="Рисунок 7" descr="http://qrcoder.ru/code/?https%3A%2F%2Fw.sbis.ru%2Fwebinar%2F1107e2e6-e3b7-4b1e-861d-01a4dd04f9e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w.sbis.ru%2Fwebinar%2F1107e2e6-e3b7-4b1e-861d-01a4dd04f9e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E595DC" w14:textId="77777777" w:rsidR="002932D8" w:rsidRPr="00D455D7" w:rsidRDefault="002932D8" w:rsidP="0026126C">
      <w:pPr>
        <w:spacing w:after="0" w:line="240" w:lineRule="auto"/>
        <w:jc w:val="center"/>
        <w:rPr>
          <w:sz w:val="24"/>
          <w:szCs w:val="24"/>
        </w:rPr>
      </w:pPr>
    </w:p>
    <w:sectPr w:rsidR="002932D8" w:rsidRPr="00D455D7" w:rsidSect="00A27923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7619" w14:textId="77777777" w:rsidR="00E6047E" w:rsidRDefault="00E6047E" w:rsidP="002321E0">
      <w:pPr>
        <w:spacing w:after="0" w:line="240" w:lineRule="auto"/>
      </w:pPr>
      <w:r>
        <w:separator/>
      </w:r>
    </w:p>
  </w:endnote>
  <w:endnote w:type="continuationSeparator" w:id="0">
    <w:p w14:paraId="6FDFE30B" w14:textId="77777777" w:rsidR="00E6047E" w:rsidRDefault="00E6047E" w:rsidP="0023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EBD0A" w14:textId="77777777" w:rsidR="00E6047E" w:rsidRDefault="00E6047E" w:rsidP="002321E0">
      <w:pPr>
        <w:spacing w:after="0" w:line="240" w:lineRule="auto"/>
      </w:pPr>
      <w:r>
        <w:separator/>
      </w:r>
    </w:p>
  </w:footnote>
  <w:footnote w:type="continuationSeparator" w:id="0">
    <w:p w14:paraId="46462B19" w14:textId="77777777" w:rsidR="00E6047E" w:rsidRDefault="00E6047E" w:rsidP="0023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CE3"/>
    <w:multiLevelType w:val="multilevel"/>
    <w:tmpl w:val="2708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90"/>
    <w:rsid w:val="00014844"/>
    <w:rsid w:val="00026AEE"/>
    <w:rsid w:val="00067543"/>
    <w:rsid w:val="000B77BF"/>
    <w:rsid w:val="000C5024"/>
    <w:rsid w:val="000D3776"/>
    <w:rsid w:val="000E36A7"/>
    <w:rsid w:val="0011191E"/>
    <w:rsid w:val="00160F08"/>
    <w:rsid w:val="001B3DDA"/>
    <w:rsid w:val="00224F24"/>
    <w:rsid w:val="002321E0"/>
    <w:rsid w:val="0026126C"/>
    <w:rsid w:val="00283763"/>
    <w:rsid w:val="002932D8"/>
    <w:rsid w:val="002C0D6E"/>
    <w:rsid w:val="00306326"/>
    <w:rsid w:val="00393313"/>
    <w:rsid w:val="003A492C"/>
    <w:rsid w:val="003C0204"/>
    <w:rsid w:val="00404549"/>
    <w:rsid w:val="00482890"/>
    <w:rsid w:val="004A7B4D"/>
    <w:rsid w:val="004B0F94"/>
    <w:rsid w:val="004C2112"/>
    <w:rsid w:val="004C46BB"/>
    <w:rsid w:val="004E3F3C"/>
    <w:rsid w:val="005C16FA"/>
    <w:rsid w:val="00602847"/>
    <w:rsid w:val="006057C8"/>
    <w:rsid w:val="00672948"/>
    <w:rsid w:val="00767053"/>
    <w:rsid w:val="00793397"/>
    <w:rsid w:val="007A3B76"/>
    <w:rsid w:val="007D7B74"/>
    <w:rsid w:val="008303EC"/>
    <w:rsid w:val="00853D81"/>
    <w:rsid w:val="008B1B5F"/>
    <w:rsid w:val="009868BE"/>
    <w:rsid w:val="009875CB"/>
    <w:rsid w:val="00994BD3"/>
    <w:rsid w:val="00A27923"/>
    <w:rsid w:val="00AC14D9"/>
    <w:rsid w:val="00B07F85"/>
    <w:rsid w:val="00BB362F"/>
    <w:rsid w:val="00BB43CC"/>
    <w:rsid w:val="00BC1C7C"/>
    <w:rsid w:val="00BD3DD1"/>
    <w:rsid w:val="00C01E82"/>
    <w:rsid w:val="00CD05A2"/>
    <w:rsid w:val="00D455D7"/>
    <w:rsid w:val="00E131F4"/>
    <w:rsid w:val="00E4394E"/>
    <w:rsid w:val="00E6047E"/>
    <w:rsid w:val="00EC71B0"/>
    <w:rsid w:val="00E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38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E0"/>
  </w:style>
  <w:style w:type="paragraph" w:styleId="a8">
    <w:name w:val="footer"/>
    <w:basedOn w:val="a"/>
    <w:link w:val="a9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E0"/>
  </w:style>
  <w:style w:type="paragraph" w:styleId="aa">
    <w:name w:val="Normal (Web)"/>
    <w:basedOn w:val="a"/>
    <w:uiPriority w:val="99"/>
    <w:semiHidden/>
    <w:unhideWhenUsed/>
    <w:rsid w:val="002321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21E0"/>
    <w:rPr>
      <w:b/>
      <w:bCs/>
    </w:rPr>
  </w:style>
  <w:style w:type="character" w:styleId="ac">
    <w:name w:val="Emphasis"/>
    <w:basedOn w:val="a0"/>
    <w:uiPriority w:val="20"/>
    <w:qFormat/>
    <w:rsid w:val="002321E0"/>
    <w:rPr>
      <w:i/>
      <w:iCs/>
    </w:rPr>
  </w:style>
  <w:style w:type="character" w:styleId="ad">
    <w:name w:val="Hyperlink"/>
    <w:basedOn w:val="a0"/>
    <w:uiPriority w:val="99"/>
    <w:unhideWhenUsed/>
    <w:rsid w:val="0023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E0"/>
  </w:style>
  <w:style w:type="paragraph" w:styleId="a8">
    <w:name w:val="footer"/>
    <w:basedOn w:val="a"/>
    <w:link w:val="a9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E0"/>
  </w:style>
  <w:style w:type="paragraph" w:styleId="aa">
    <w:name w:val="Normal (Web)"/>
    <w:basedOn w:val="a"/>
    <w:uiPriority w:val="99"/>
    <w:semiHidden/>
    <w:unhideWhenUsed/>
    <w:rsid w:val="002321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21E0"/>
    <w:rPr>
      <w:b/>
      <w:bCs/>
    </w:rPr>
  </w:style>
  <w:style w:type="character" w:styleId="ac">
    <w:name w:val="Emphasis"/>
    <w:basedOn w:val="a0"/>
    <w:uiPriority w:val="20"/>
    <w:qFormat/>
    <w:rsid w:val="002321E0"/>
    <w:rPr>
      <w:i/>
      <w:iCs/>
    </w:rPr>
  </w:style>
  <w:style w:type="character" w:styleId="ad">
    <w:name w:val="Hyperlink"/>
    <w:basedOn w:val="a0"/>
    <w:uiPriority w:val="99"/>
    <w:unhideWhenUsed/>
    <w:rsid w:val="0023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c1e93fae-b137-4966-ad05-d3b2e170572c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w.sbis.ru/webinar/1107e2e6-e3b7-4b1e-861d-01a4dd04f9e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.sbis.ru/webinar/307555f2-3174-40a8-b7ec-865662d4e549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s://w.sbis.ru/webinar/62cc3174-97b6-47db-aafa-e51bd9ba88c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s://w.sbis.ru/webinar/c246da4b-e09d-4eb3-b413-84289b242db1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.sbis.ru/webinar/baf9d623-e23c-4d9b-aa17-e45e6b749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Криночкин</dc:creator>
  <cp:lastModifiedBy>Голикова Инесса Николаевна</cp:lastModifiedBy>
  <cp:revision>6</cp:revision>
  <cp:lastPrinted>2023-03-06T01:46:00Z</cp:lastPrinted>
  <dcterms:created xsi:type="dcterms:W3CDTF">2023-03-03T04:54:00Z</dcterms:created>
  <dcterms:modified xsi:type="dcterms:W3CDTF">2023-03-06T01:51:00Z</dcterms:modified>
</cp:coreProperties>
</file>